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E0F" w:rsidRPr="001C0842" w:rsidRDefault="007428EF" w:rsidP="00670903">
      <w:pPr>
        <w:pStyle w:val="Prrafodelista"/>
        <w:numPr>
          <w:ilvl w:val="0"/>
          <w:numId w:val="1"/>
        </w:numPr>
        <w:shd w:val="clear" w:color="auto" w:fill="DEEAF6" w:themeFill="accent1" w:themeFillTint="33"/>
        <w:spacing w:line="240" w:lineRule="auto"/>
        <w:ind w:left="0" w:right="-801" w:firstLine="0"/>
        <w:jc w:val="both"/>
        <w:rPr>
          <w:rFonts w:ascii="Arial" w:hAnsi="Arial" w:cs="Arial"/>
          <w:sz w:val="20"/>
          <w:szCs w:val="20"/>
        </w:rPr>
      </w:pPr>
      <w:r w:rsidRPr="001C0842">
        <w:rPr>
          <w:rFonts w:ascii="Arial" w:hAnsi="Arial" w:cs="Arial"/>
          <w:b/>
          <w:sz w:val="20"/>
          <w:szCs w:val="20"/>
        </w:rPr>
        <w:t>OBJET</w:t>
      </w:r>
      <w:r w:rsidR="003135FE">
        <w:rPr>
          <w:rFonts w:ascii="Arial" w:hAnsi="Arial" w:cs="Arial"/>
          <w:b/>
          <w:sz w:val="20"/>
          <w:szCs w:val="20"/>
        </w:rPr>
        <w:t>IV</w:t>
      </w:r>
      <w:r w:rsidRPr="001C0842">
        <w:rPr>
          <w:rFonts w:ascii="Arial" w:hAnsi="Arial" w:cs="Arial"/>
          <w:b/>
          <w:sz w:val="20"/>
          <w:szCs w:val="20"/>
        </w:rPr>
        <w:t>O:</w:t>
      </w:r>
      <w:r w:rsidR="00034E0F" w:rsidRPr="001C0842">
        <w:rPr>
          <w:rFonts w:ascii="Arial" w:hAnsi="Arial" w:cs="Arial"/>
          <w:sz w:val="20"/>
          <w:szCs w:val="20"/>
        </w:rPr>
        <w:t xml:space="preserve"> </w:t>
      </w:r>
    </w:p>
    <w:p w:rsidR="00EF1759" w:rsidRDefault="00EF1759" w:rsidP="00EF1759">
      <w:pPr>
        <w:pStyle w:val="Prrafodelista"/>
        <w:spacing w:line="240" w:lineRule="auto"/>
        <w:ind w:left="0" w:right="-801"/>
        <w:jc w:val="both"/>
        <w:rPr>
          <w:rFonts w:ascii="Arial" w:hAnsi="Arial" w:cs="Arial"/>
          <w:sz w:val="20"/>
          <w:szCs w:val="20"/>
        </w:rPr>
      </w:pPr>
    </w:p>
    <w:p w:rsidR="00EF1759" w:rsidRDefault="005A1F48" w:rsidP="00EF1759">
      <w:pPr>
        <w:pStyle w:val="Prrafodelista"/>
        <w:spacing w:line="240" w:lineRule="auto"/>
        <w:ind w:left="0" w:right="-80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Realizar los pagos a través del aplicativo OPGET.</w:t>
      </w:r>
    </w:p>
    <w:p w:rsidR="006159CC" w:rsidRPr="001C0842" w:rsidRDefault="006159CC" w:rsidP="00EF1759">
      <w:pPr>
        <w:pStyle w:val="Prrafodelista"/>
        <w:spacing w:line="240" w:lineRule="auto"/>
        <w:ind w:left="0" w:right="-801"/>
        <w:jc w:val="both"/>
        <w:rPr>
          <w:rFonts w:ascii="Arial" w:hAnsi="Arial" w:cs="Arial"/>
          <w:sz w:val="20"/>
          <w:szCs w:val="20"/>
        </w:rPr>
      </w:pPr>
    </w:p>
    <w:p w:rsidR="007428EF" w:rsidRPr="001C0842" w:rsidRDefault="007428EF" w:rsidP="00670903">
      <w:pPr>
        <w:pStyle w:val="Prrafodelista"/>
        <w:numPr>
          <w:ilvl w:val="0"/>
          <w:numId w:val="1"/>
        </w:numPr>
        <w:shd w:val="clear" w:color="auto" w:fill="DEEAF6" w:themeFill="accent1" w:themeFillTint="33"/>
        <w:spacing w:line="240" w:lineRule="auto"/>
        <w:ind w:left="0" w:right="-801" w:firstLine="0"/>
        <w:rPr>
          <w:rFonts w:ascii="Arial" w:hAnsi="Arial" w:cs="Arial"/>
          <w:b/>
          <w:sz w:val="20"/>
          <w:szCs w:val="20"/>
        </w:rPr>
      </w:pPr>
      <w:r w:rsidRPr="001C0842">
        <w:rPr>
          <w:rFonts w:ascii="Arial" w:hAnsi="Arial" w:cs="Arial"/>
          <w:b/>
          <w:sz w:val="20"/>
          <w:szCs w:val="20"/>
        </w:rPr>
        <w:t>ALCANCE:</w:t>
      </w:r>
    </w:p>
    <w:p w:rsidR="00034E0F" w:rsidRDefault="00034E0F" w:rsidP="00670903">
      <w:pPr>
        <w:pStyle w:val="Prrafodelista"/>
        <w:spacing w:line="240" w:lineRule="auto"/>
        <w:ind w:left="0" w:right="-801"/>
        <w:jc w:val="both"/>
        <w:rPr>
          <w:rFonts w:ascii="Arial" w:hAnsi="Arial" w:cs="Arial"/>
          <w:sz w:val="20"/>
          <w:szCs w:val="20"/>
        </w:rPr>
      </w:pPr>
    </w:p>
    <w:p w:rsidR="00D30EE4" w:rsidRDefault="005A1F48" w:rsidP="00670903">
      <w:pPr>
        <w:pStyle w:val="Prrafodelista"/>
        <w:spacing w:line="240" w:lineRule="auto"/>
        <w:ind w:left="0" w:right="-801"/>
        <w:jc w:val="both"/>
        <w:rPr>
          <w:rFonts w:ascii="Arial" w:hAnsi="Arial" w:cs="Arial"/>
          <w:sz w:val="20"/>
          <w:szCs w:val="20"/>
        </w:rPr>
      </w:pPr>
      <w:r w:rsidRPr="005A1F48">
        <w:rPr>
          <w:rFonts w:ascii="Arial" w:hAnsi="Arial" w:cs="Arial"/>
          <w:sz w:val="20"/>
          <w:szCs w:val="20"/>
        </w:rPr>
        <w:t xml:space="preserve">Inicia con el ingreso al sistema y finaliza con el pago </w:t>
      </w:r>
      <w:r>
        <w:rPr>
          <w:rFonts w:ascii="Arial" w:hAnsi="Arial" w:cs="Arial"/>
          <w:sz w:val="20"/>
          <w:szCs w:val="20"/>
        </w:rPr>
        <w:t>de las obligaciones tributarias</w:t>
      </w:r>
      <w:r w:rsidR="006159CC" w:rsidRPr="006159CC">
        <w:rPr>
          <w:rFonts w:ascii="Arial" w:hAnsi="Arial" w:cs="Arial"/>
          <w:sz w:val="20"/>
          <w:szCs w:val="20"/>
        </w:rPr>
        <w:t>.</w:t>
      </w:r>
      <w:bookmarkStart w:id="0" w:name="_GoBack"/>
      <w:bookmarkEnd w:id="0"/>
    </w:p>
    <w:p w:rsidR="006159CC" w:rsidRPr="001C0842" w:rsidRDefault="006159CC" w:rsidP="00670903">
      <w:pPr>
        <w:pStyle w:val="Prrafodelista"/>
        <w:spacing w:line="240" w:lineRule="auto"/>
        <w:ind w:left="0" w:right="-801"/>
        <w:jc w:val="both"/>
        <w:rPr>
          <w:rFonts w:ascii="Arial" w:hAnsi="Arial" w:cs="Arial"/>
          <w:sz w:val="20"/>
          <w:szCs w:val="20"/>
        </w:rPr>
      </w:pPr>
    </w:p>
    <w:p w:rsidR="0001149E" w:rsidRPr="001C0842" w:rsidRDefault="007428EF" w:rsidP="00670903">
      <w:pPr>
        <w:pStyle w:val="Prrafodelista"/>
        <w:numPr>
          <w:ilvl w:val="0"/>
          <w:numId w:val="1"/>
        </w:numPr>
        <w:shd w:val="clear" w:color="auto" w:fill="DEEAF6" w:themeFill="accent1" w:themeFillTint="33"/>
        <w:spacing w:after="80" w:line="240" w:lineRule="auto"/>
        <w:ind w:left="0" w:right="-943" w:firstLine="0"/>
        <w:rPr>
          <w:rFonts w:ascii="Arial" w:hAnsi="Arial" w:cs="Arial"/>
          <w:b/>
          <w:sz w:val="20"/>
          <w:szCs w:val="20"/>
        </w:rPr>
      </w:pPr>
      <w:r w:rsidRPr="001C0842">
        <w:rPr>
          <w:rFonts w:ascii="Arial" w:hAnsi="Arial" w:cs="Arial"/>
          <w:b/>
          <w:sz w:val="20"/>
          <w:szCs w:val="20"/>
        </w:rPr>
        <w:t>DESCRIPCIÓN DE ACTIVIDADES</w:t>
      </w:r>
      <w:r w:rsidR="001B6397" w:rsidRPr="001C0842">
        <w:rPr>
          <w:rFonts w:ascii="Arial" w:hAnsi="Arial" w:cs="Arial"/>
          <w:b/>
          <w:sz w:val="20"/>
          <w:szCs w:val="20"/>
        </w:rPr>
        <w:t>:</w:t>
      </w:r>
    </w:p>
    <w:p w:rsidR="0001149E" w:rsidRDefault="0001149E" w:rsidP="0001149E">
      <w:pPr>
        <w:pStyle w:val="Prrafodelista"/>
        <w:shd w:val="clear" w:color="auto" w:fill="FFFFFF" w:themeFill="background1"/>
        <w:spacing w:after="0" w:line="240" w:lineRule="auto"/>
        <w:ind w:left="0"/>
        <w:rPr>
          <w:rFonts w:ascii="Arial" w:hAnsi="Arial" w:cs="Arial"/>
          <w:b/>
          <w:sz w:val="20"/>
          <w:szCs w:val="20"/>
        </w:rPr>
      </w:pPr>
    </w:p>
    <w:p w:rsidR="005A1F48" w:rsidRDefault="005A1F48" w:rsidP="005A1F48">
      <w:pPr>
        <w:pStyle w:val="Prrafodelista"/>
        <w:shd w:val="clear" w:color="auto" w:fill="FFFFFF" w:themeFill="background1"/>
        <w:spacing w:after="0" w:line="240" w:lineRule="auto"/>
        <w:ind w:left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5A1F48">
        <w:rPr>
          <w:rFonts w:ascii="Arial" w:hAnsi="Arial" w:cs="Arial"/>
          <w:b/>
          <w:bCs/>
          <w:color w:val="000000"/>
          <w:sz w:val="20"/>
          <w:szCs w:val="20"/>
        </w:rPr>
        <w:t>Efectuar pago por CUD (Cuenta Única Distrital)</w:t>
      </w:r>
    </w:p>
    <w:p w:rsidR="005A1F48" w:rsidRPr="001C0842" w:rsidRDefault="005A1F48" w:rsidP="0001149E">
      <w:pPr>
        <w:pStyle w:val="Prrafodelista"/>
        <w:shd w:val="clear" w:color="auto" w:fill="FFFFFF" w:themeFill="background1"/>
        <w:spacing w:after="0" w:line="240" w:lineRule="auto"/>
        <w:ind w:left="0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483"/>
        <w:gridCol w:w="6426"/>
        <w:gridCol w:w="2867"/>
      </w:tblGrid>
      <w:tr w:rsidR="006159CC" w:rsidRPr="001C0842" w:rsidTr="00130690">
        <w:trPr>
          <w:tblHeader/>
        </w:trPr>
        <w:tc>
          <w:tcPr>
            <w:tcW w:w="421" w:type="dxa"/>
            <w:shd w:val="clear" w:color="auto" w:fill="DEEAF6" w:themeFill="accent1" w:themeFillTint="33"/>
          </w:tcPr>
          <w:p w:rsidR="006159CC" w:rsidRPr="001C0842" w:rsidRDefault="006159CC" w:rsidP="007650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C0842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6476" w:type="dxa"/>
            <w:shd w:val="clear" w:color="auto" w:fill="DEEAF6" w:themeFill="accent1" w:themeFillTint="33"/>
          </w:tcPr>
          <w:p w:rsidR="006159CC" w:rsidRPr="001C0842" w:rsidRDefault="006159CC" w:rsidP="007650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C0842">
              <w:rPr>
                <w:rFonts w:ascii="Arial" w:hAnsi="Arial" w:cs="Arial"/>
                <w:b/>
                <w:sz w:val="20"/>
                <w:szCs w:val="20"/>
              </w:rPr>
              <w:t>ACTIVIDADES</w:t>
            </w:r>
          </w:p>
        </w:tc>
        <w:tc>
          <w:tcPr>
            <w:tcW w:w="2879" w:type="dxa"/>
            <w:shd w:val="clear" w:color="auto" w:fill="DEEAF6" w:themeFill="accent1" w:themeFillTint="33"/>
          </w:tcPr>
          <w:p w:rsidR="006159CC" w:rsidRPr="001C0842" w:rsidRDefault="006159CC" w:rsidP="007650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C0842">
              <w:rPr>
                <w:rFonts w:ascii="Arial" w:hAnsi="Arial" w:cs="Arial"/>
                <w:b/>
                <w:sz w:val="20"/>
                <w:szCs w:val="20"/>
              </w:rPr>
              <w:t>RESPONSABLE</w:t>
            </w:r>
          </w:p>
        </w:tc>
      </w:tr>
      <w:tr w:rsidR="006159CC" w:rsidRPr="001C0842" w:rsidTr="00130690">
        <w:tc>
          <w:tcPr>
            <w:tcW w:w="421" w:type="dxa"/>
          </w:tcPr>
          <w:p w:rsidR="006159CC" w:rsidRPr="00903280" w:rsidRDefault="006159CC" w:rsidP="006159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159CC" w:rsidRPr="00903280" w:rsidRDefault="006159CC" w:rsidP="00A65A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03280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6159CC" w:rsidRPr="006159CC" w:rsidRDefault="005A1F48" w:rsidP="00130690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A1F4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Ingresar al menú de egresos, establecimientos públicos y a procesos bancos en el aplicativo OPGET de hacienda.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6159CC" w:rsidRPr="00903280" w:rsidRDefault="006159CC" w:rsidP="0013069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59CC">
              <w:rPr>
                <w:rFonts w:ascii="Arial" w:hAnsi="Arial" w:cs="Arial"/>
                <w:color w:val="000000"/>
                <w:sz w:val="20"/>
                <w:szCs w:val="20"/>
              </w:rPr>
              <w:t xml:space="preserve">Profesional Especializado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  <w:r w:rsidRPr="00903280">
              <w:rPr>
                <w:rFonts w:ascii="Arial" w:hAnsi="Arial" w:cs="Arial"/>
                <w:sz w:val="20"/>
                <w:szCs w:val="20"/>
              </w:rPr>
              <w:t>Subdirección Administrativa y Financiera</w:t>
            </w:r>
            <w:r>
              <w:rPr>
                <w:rFonts w:ascii="Arial" w:hAnsi="Arial" w:cs="Arial"/>
                <w:sz w:val="20"/>
                <w:szCs w:val="20"/>
              </w:rPr>
              <w:t xml:space="preserve"> - Tesorería</w:t>
            </w:r>
          </w:p>
        </w:tc>
      </w:tr>
      <w:tr w:rsidR="006159CC" w:rsidRPr="001C0842" w:rsidTr="00130690">
        <w:tc>
          <w:tcPr>
            <w:tcW w:w="421" w:type="dxa"/>
          </w:tcPr>
          <w:p w:rsidR="006159CC" w:rsidRPr="00903280" w:rsidRDefault="006159CC" w:rsidP="006159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159CC" w:rsidRPr="00903280" w:rsidRDefault="006159CC" w:rsidP="006159CC">
            <w:pPr>
              <w:tabs>
                <w:tab w:val="center" w:pos="14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03280"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6476" w:type="dxa"/>
          </w:tcPr>
          <w:p w:rsidR="006159CC" w:rsidRPr="006159CC" w:rsidRDefault="005A1F48" w:rsidP="001306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A1F48">
              <w:rPr>
                <w:rFonts w:ascii="Arial" w:hAnsi="Arial" w:cs="Arial"/>
                <w:sz w:val="20"/>
                <w:szCs w:val="20"/>
              </w:rPr>
              <w:t>Ingresar la fecha, el código de la entidad, consultar y cargar.</w:t>
            </w:r>
          </w:p>
        </w:tc>
        <w:tc>
          <w:tcPr>
            <w:tcW w:w="2879" w:type="dxa"/>
          </w:tcPr>
          <w:p w:rsidR="006159CC" w:rsidRPr="00903280" w:rsidRDefault="005A1F48" w:rsidP="001306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59CC">
              <w:rPr>
                <w:rFonts w:ascii="Arial" w:hAnsi="Arial" w:cs="Arial"/>
                <w:color w:val="000000"/>
                <w:sz w:val="20"/>
                <w:szCs w:val="20"/>
              </w:rPr>
              <w:t xml:space="preserve">Profesional Especializado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  <w:r w:rsidRPr="00903280">
              <w:rPr>
                <w:rFonts w:ascii="Arial" w:hAnsi="Arial" w:cs="Arial"/>
                <w:sz w:val="20"/>
                <w:szCs w:val="20"/>
              </w:rPr>
              <w:t>Subdirección Administrativa y Financiera</w:t>
            </w:r>
            <w:r>
              <w:rPr>
                <w:rFonts w:ascii="Arial" w:hAnsi="Arial" w:cs="Arial"/>
                <w:sz w:val="20"/>
                <w:szCs w:val="20"/>
              </w:rPr>
              <w:t xml:space="preserve"> - Tesorería</w:t>
            </w:r>
          </w:p>
        </w:tc>
      </w:tr>
      <w:tr w:rsidR="006159CC" w:rsidRPr="001C0842" w:rsidTr="00130690">
        <w:tc>
          <w:tcPr>
            <w:tcW w:w="421" w:type="dxa"/>
          </w:tcPr>
          <w:p w:rsidR="006159CC" w:rsidRPr="00903280" w:rsidRDefault="006159CC" w:rsidP="006159C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159CC" w:rsidRPr="00903280" w:rsidRDefault="006159CC" w:rsidP="006159C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03280">
              <w:rPr>
                <w:rFonts w:ascii="Arial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6159CC" w:rsidRPr="006159CC" w:rsidRDefault="005A1F48" w:rsidP="0013069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1F4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Seleccionar el nombre del banco, generar archivo e imprimir el pantallazo debido a que en el quedan registrados el número de la OP a pagar que no coincide con el de la OT.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6159CC" w:rsidRPr="00903280" w:rsidRDefault="005A1F48" w:rsidP="0013069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59CC">
              <w:rPr>
                <w:rFonts w:ascii="Arial" w:hAnsi="Arial" w:cs="Arial"/>
                <w:color w:val="000000"/>
                <w:sz w:val="20"/>
                <w:szCs w:val="20"/>
              </w:rPr>
              <w:t xml:space="preserve">Profesional Especializado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  <w:r w:rsidRPr="00903280">
              <w:rPr>
                <w:rFonts w:ascii="Arial" w:hAnsi="Arial" w:cs="Arial"/>
                <w:sz w:val="20"/>
                <w:szCs w:val="20"/>
              </w:rPr>
              <w:t>Subdirección Administrativa y Financiera</w:t>
            </w:r>
            <w:r>
              <w:rPr>
                <w:rFonts w:ascii="Arial" w:hAnsi="Arial" w:cs="Arial"/>
                <w:sz w:val="20"/>
                <w:szCs w:val="20"/>
              </w:rPr>
              <w:t xml:space="preserve"> - Tesorería</w:t>
            </w:r>
          </w:p>
        </w:tc>
      </w:tr>
      <w:tr w:rsidR="005A1F48" w:rsidRPr="001C0842" w:rsidTr="00130690">
        <w:tc>
          <w:tcPr>
            <w:tcW w:w="421" w:type="dxa"/>
          </w:tcPr>
          <w:p w:rsidR="00A65A19" w:rsidRDefault="00A65A19" w:rsidP="006159C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A1F48" w:rsidRPr="00903280" w:rsidRDefault="005A1F48" w:rsidP="006159C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4.</w:t>
            </w: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5A1F48" w:rsidRPr="006159CC" w:rsidRDefault="005A1F48" w:rsidP="00130690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A1F4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Generar un archivo que se guarda, luego generar el proceso de inscripción y ahí se genera un nuevo archivo plano, se debe guardar conservando la extensión env.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5A1F48" w:rsidRPr="006159CC" w:rsidRDefault="005A1F48" w:rsidP="0013069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59CC">
              <w:rPr>
                <w:rFonts w:ascii="Arial" w:hAnsi="Arial" w:cs="Arial"/>
                <w:color w:val="000000"/>
                <w:sz w:val="20"/>
                <w:szCs w:val="20"/>
              </w:rPr>
              <w:t xml:space="preserve">Profesional Especializado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  <w:r w:rsidRPr="00903280">
              <w:rPr>
                <w:rFonts w:ascii="Arial" w:hAnsi="Arial" w:cs="Arial"/>
                <w:sz w:val="20"/>
                <w:szCs w:val="20"/>
              </w:rPr>
              <w:t>Subdirección Administrativa y Financiera</w:t>
            </w:r>
            <w:r>
              <w:rPr>
                <w:rFonts w:ascii="Arial" w:hAnsi="Arial" w:cs="Arial"/>
                <w:sz w:val="20"/>
                <w:szCs w:val="20"/>
              </w:rPr>
              <w:t xml:space="preserve"> - Tesorería</w:t>
            </w:r>
          </w:p>
        </w:tc>
      </w:tr>
      <w:tr w:rsidR="005A1F48" w:rsidRPr="001C0842" w:rsidTr="00130690">
        <w:tc>
          <w:tcPr>
            <w:tcW w:w="421" w:type="dxa"/>
          </w:tcPr>
          <w:p w:rsidR="00A65A19" w:rsidRDefault="00A65A19" w:rsidP="006159C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A1F48" w:rsidRPr="00903280" w:rsidRDefault="005A1F48" w:rsidP="006159C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5.</w:t>
            </w: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5A1F48" w:rsidRPr="006159CC" w:rsidRDefault="005A1F48" w:rsidP="00130690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A1F4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Abrir el portal bancario, se genera un nuevo proceso de pago y se carga el archivo plano con la extensión env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5A1F48" w:rsidRPr="006159CC" w:rsidRDefault="005A1F48" w:rsidP="0013069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59CC">
              <w:rPr>
                <w:rFonts w:ascii="Arial" w:hAnsi="Arial" w:cs="Arial"/>
                <w:color w:val="000000"/>
                <w:sz w:val="20"/>
                <w:szCs w:val="20"/>
              </w:rPr>
              <w:t xml:space="preserve">Profesional Especializado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  <w:r w:rsidRPr="00903280">
              <w:rPr>
                <w:rFonts w:ascii="Arial" w:hAnsi="Arial" w:cs="Arial"/>
                <w:sz w:val="20"/>
                <w:szCs w:val="20"/>
              </w:rPr>
              <w:t>Subdirección Administrativa y Financiera</w:t>
            </w:r>
            <w:r>
              <w:rPr>
                <w:rFonts w:ascii="Arial" w:hAnsi="Arial" w:cs="Arial"/>
                <w:sz w:val="20"/>
                <w:szCs w:val="20"/>
              </w:rPr>
              <w:t xml:space="preserve"> - Tesorería</w:t>
            </w:r>
          </w:p>
        </w:tc>
      </w:tr>
      <w:tr w:rsidR="005A1F48" w:rsidRPr="001C0842" w:rsidTr="00130690">
        <w:tc>
          <w:tcPr>
            <w:tcW w:w="421" w:type="dxa"/>
          </w:tcPr>
          <w:p w:rsidR="00A65A19" w:rsidRDefault="00A65A19" w:rsidP="006159C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A1F48" w:rsidRPr="00903280" w:rsidRDefault="005A1F48" w:rsidP="006159C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6.</w:t>
            </w: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5A1F48" w:rsidRPr="006159CC" w:rsidRDefault="005A1F48" w:rsidP="00130690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A1F4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Validar y actualizar (PAGA) en el portal bancario</w:t>
            </w:r>
            <w:r w:rsidR="0028421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5A1F48" w:rsidRPr="006159CC" w:rsidRDefault="005A1F48" w:rsidP="0013069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59CC">
              <w:rPr>
                <w:rFonts w:ascii="Arial" w:hAnsi="Arial" w:cs="Arial"/>
                <w:color w:val="000000"/>
                <w:sz w:val="20"/>
                <w:szCs w:val="20"/>
              </w:rPr>
              <w:t xml:space="preserve">Profesional Especializado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  <w:r w:rsidRPr="00903280">
              <w:rPr>
                <w:rFonts w:ascii="Arial" w:hAnsi="Arial" w:cs="Arial"/>
                <w:sz w:val="20"/>
                <w:szCs w:val="20"/>
              </w:rPr>
              <w:t>Subdirección Administrativa y Financiera</w:t>
            </w:r>
            <w:r>
              <w:rPr>
                <w:rFonts w:ascii="Arial" w:hAnsi="Arial" w:cs="Arial"/>
                <w:sz w:val="20"/>
                <w:szCs w:val="20"/>
              </w:rPr>
              <w:t xml:space="preserve"> - Tesorería</w:t>
            </w:r>
          </w:p>
        </w:tc>
      </w:tr>
      <w:tr w:rsidR="005A1F48" w:rsidRPr="001C0842" w:rsidTr="00130690">
        <w:tc>
          <w:tcPr>
            <w:tcW w:w="421" w:type="dxa"/>
          </w:tcPr>
          <w:p w:rsidR="00A65A19" w:rsidRDefault="00A65A19" w:rsidP="006159C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A1F48" w:rsidRPr="00903280" w:rsidRDefault="005A1F48" w:rsidP="006159C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7.</w:t>
            </w: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5A1F48" w:rsidRPr="006159CC" w:rsidRDefault="005A1F48" w:rsidP="00130690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A1F4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Generar el giro en el sistema SICAPITAL por abono en cuenta o cheque de acuerdo a lo solicitado.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5A1F48" w:rsidRPr="006159CC" w:rsidRDefault="005A1F48" w:rsidP="0013069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59CC">
              <w:rPr>
                <w:rFonts w:ascii="Arial" w:hAnsi="Arial" w:cs="Arial"/>
                <w:color w:val="000000"/>
                <w:sz w:val="20"/>
                <w:szCs w:val="20"/>
              </w:rPr>
              <w:t>Profesional Especializado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o Universitario</w:t>
            </w:r>
            <w:r w:rsidRPr="006159C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  <w:r w:rsidRPr="00903280">
              <w:rPr>
                <w:rFonts w:ascii="Arial" w:hAnsi="Arial" w:cs="Arial"/>
                <w:sz w:val="20"/>
                <w:szCs w:val="20"/>
              </w:rPr>
              <w:t>Subdirección Administrativa y Financiera</w:t>
            </w:r>
            <w:r>
              <w:rPr>
                <w:rFonts w:ascii="Arial" w:hAnsi="Arial" w:cs="Arial"/>
                <w:sz w:val="20"/>
                <w:szCs w:val="20"/>
              </w:rPr>
              <w:t xml:space="preserve"> - Tesorería</w:t>
            </w:r>
          </w:p>
        </w:tc>
      </w:tr>
      <w:tr w:rsidR="005A1F48" w:rsidRPr="001C0842" w:rsidTr="00130690">
        <w:tc>
          <w:tcPr>
            <w:tcW w:w="421" w:type="dxa"/>
          </w:tcPr>
          <w:p w:rsidR="00A65A19" w:rsidRDefault="00A65A19" w:rsidP="006159C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A1F48" w:rsidRPr="00903280" w:rsidRDefault="005A1F48" w:rsidP="006159C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8.</w:t>
            </w: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5A1F48" w:rsidRPr="006159CC" w:rsidRDefault="005A1F48" w:rsidP="00130690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A1F4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En el caso de la nómina, los servidores públicos y las OP con endosos, se debe programar el pago para que los recursos se abonen a la Unidad en una cuenta inscrita y de acuerdo al caso se pagan por el portal bancario o se gira cheque.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5A1F48" w:rsidRPr="006159CC" w:rsidRDefault="005A1F48" w:rsidP="0013069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Profesional Universitario</w:t>
            </w:r>
            <w:r w:rsidRPr="006159C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  <w:r w:rsidRPr="00903280">
              <w:rPr>
                <w:rFonts w:ascii="Arial" w:hAnsi="Arial" w:cs="Arial"/>
                <w:sz w:val="20"/>
                <w:szCs w:val="20"/>
              </w:rPr>
              <w:t>Subdirección Administrativa y Financiera</w:t>
            </w:r>
            <w:r>
              <w:rPr>
                <w:rFonts w:ascii="Arial" w:hAnsi="Arial" w:cs="Arial"/>
                <w:sz w:val="20"/>
                <w:szCs w:val="20"/>
              </w:rPr>
              <w:t xml:space="preserve"> - Tesorería</w:t>
            </w:r>
          </w:p>
        </w:tc>
      </w:tr>
      <w:tr w:rsidR="005A1F48" w:rsidRPr="001C0842" w:rsidTr="00130690">
        <w:tc>
          <w:tcPr>
            <w:tcW w:w="421" w:type="dxa"/>
          </w:tcPr>
          <w:p w:rsidR="00A65A19" w:rsidRDefault="00A65A19" w:rsidP="006159C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A1F48" w:rsidRPr="00903280" w:rsidRDefault="005A1F48" w:rsidP="006159C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9.</w:t>
            </w: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5A1F48" w:rsidRPr="006159CC" w:rsidRDefault="005A1F48" w:rsidP="00130690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A1F4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Realizar adicionalmente el pago de las obligaciones tributarias que no afectan el presupuesto.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5A1F48" w:rsidRPr="006159CC" w:rsidRDefault="005A1F48" w:rsidP="0013069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59CC">
              <w:rPr>
                <w:rFonts w:ascii="Arial" w:hAnsi="Arial" w:cs="Arial"/>
                <w:color w:val="000000"/>
                <w:sz w:val="20"/>
                <w:szCs w:val="20"/>
              </w:rPr>
              <w:t xml:space="preserve">Profesional Especializado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  <w:r w:rsidRPr="00903280">
              <w:rPr>
                <w:rFonts w:ascii="Arial" w:hAnsi="Arial" w:cs="Arial"/>
                <w:sz w:val="20"/>
                <w:szCs w:val="20"/>
              </w:rPr>
              <w:t>Subdirección Administrativa y Financiera</w:t>
            </w:r>
            <w:r>
              <w:rPr>
                <w:rFonts w:ascii="Arial" w:hAnsi="Arial" w:cs="Arial"/>
                <w:sz w:val="20"/>
                <w:szCs w:val="20"/>
              </w:rPr>
              <w:t xml:space="preserve"> - Tesorería</w:t>
            </w:r>
          </w:p>
        </w:tc>
      </w:tr>
    </w:tbl>
    <w:p w:rsidR="007428EF" w:rsidRPr="001C0842" w:rsidRDefault="007428EF" w:rsidP="0001149E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5A1F48" w:rsidRDefault="005A1F48" w:rsidP="0001149E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5A1F48" w:rsidRDefault="005A1F48" w:rsidP="0001149E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5A1F48" w:rsidRDefault="005A1F48" w:rsidP="0001149E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5A1F48" w:rsidRDefault="005A1F48" w:rsidP="0001149E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5A1F48" w:rsidRDefault="005A1F48" w:rsidP="0001149E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5A1F48" w:rsidRDefault="005A1F48" w:rsidP="0001149E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5A1F48" w:rsidRDefault="005A1F48" w:rsidP="0001149E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A65A19" w:rsidRDefault="00A65A19" w:rsidP="0001149E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5A1F48" w:rsidRDefault="005A1F48" w:rsidP="0001149E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557741" w:rsidRPr="005A1F48" w:rsidRDefault="005A1F48" w:rsidP="0001149E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5A1F48">
        <w:rPr>
          <w:rFonts w:ascii="Arial" w:hAnsi="Arial" w:cs="Arial"/>
          <w:b/>
          <w:sz w:val="20"/>
          <w:szCs w:val="20"/>
        </w:rPr>
        <w:lastRenderedPageBreak/>
        <w:t>Efectuar pago por Recursos Propios</w:t>
      </w:r>
    </w:p>
    <w:p w:rsidR="006159CC" w:rsidRDefault="006159CC" w:rsidP="0001149E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562"/>
        <w:gridCol w:w="6335"/>
        <w:gridCol w:w="2879"/>
      </w:tblGrid>
      <w:tr w:rsidR="005A1F48" w:rsidRPr="001C0842" w:rsidTr="00A65A19">
        <w:trPr>
          <w:tblHeader/>
        </w:trPr>
        <w:tc>
          <w:tcPr>
            <w:tcW w:w="562" w:type="dxa"/>
            <w:shd w:val="clear" w:color="auto" w:fill="DEEAF6" w:themeFill="accent1" w:themeFillTint="33"/>
          </w:tcPr>
          <w:p w:rsidR="005A1F48" w:rsidRPr="001C0842" w:rsidRDefault="005A1F48" w:rsidP="00BD5D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C0842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6335" w:type="dxa"/>
            <w:shd w:val="clear" w:color="auto" w:fill="DEEAF6" w:themeFill="accent1" w:themeFillTint="33"/>
          </w:tcPr>
          <w:p w:rsidR="005A1F48" w:rsidRPr="001C0842" w:rsidRDefault="005A1F48" w:rsidP="00BD5D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C0842">
              <w:rPr>
                <w:rFonts w:ascii="Arial" w:hAnsi="Arial" w:cs="Arial"/>
                <w:b/>
                <w:sz w:val="20"/>
                <w:szCs w:val="20"/>
              </w:rPr>
              <w:t>ACTIVIDADES</w:t>
            </w:r>
          </w:p>
        </w:tc>
        <w:tc>
          <w:tcPr>
            <w:tcW w:w="2879" w:type="dxa"/>
            <w:shd w:val="clear" w:color="auto" w:fill="DEEAF6" w:themeFill="accent1" w:themeFillTint="33"/>
          </w:tcPr>
          <w:p w:rsidR="005A1F48" w:rsidRPr="001C0842" w:rsidRDefault="005A1F48" w:rsidP="00BD5D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C0842">
              <w:rPr>
                <w:rFonts w:ascii="Arial" w:hAnsi="Arial" w:cs="Arial"/>
                <w:b/>
                <w:sz w:val="20"/>
                <w:szCs w:val="20"/>
              </w:rPr>
              <w:t>RESPONSABLE</w:t>
            </w:r>
          </w:p>
        </w:tc>
      </w:tr>
      <w:tr w:rsidR="005A1F48" w:rsidRPr="00903280" w:rsidTr="00A65A19">
        <w:tc>
          <w:tcPr>
            <w:tcW w:w="562" w:type="dxa"/>
          </w:tcPr>
          <w:p w:rsidR="005A1F48" w:rsidRPr="00903280" w:rsidRDefault="005A1F48" w:rsidP="00BD5D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A1F48" w:rsidRPr="00903280" w:rsidRDefault="005A1F48" w:rsidP="00A65A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03280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6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5A1F48" w:rsidRPr="006159CC" w:rsidRDefault="005A1F48" w:rsidP="00BD5DAB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A1F4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Verifica</w:t>
            </w:r>
            <w:r w:rsidR="0028421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r</w:t>
            </w:r>
            <w:r w:rsidRPr="005A1F48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que la fuente corresponda a los recursos administrados.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5A1F48" w:rsidRPr="00903280" w:rsidRDefault="005A1F48" w:rsidP="0013069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59CC">
              <w:rPr>
                <w:rFonts w:ascii="Arial" w:hAnsi="Arial" w:cs="Arial"/>
                <w:color w:val="000000"/>
                <w:sz w:val="20"/>
                <w:szCs w:val="20"/>
              </w:rPr>
              <w:t xml:space="preserve">Profesional Especializado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  <w:r w:rsidRPr="00903280">
              <w:rPr>
                <w:rFonts w:ascii="Arial" w:hAnsi="Arial" w:cs="Arial"/>
                <w:sz w:val="20"/>
                <w:szCs w:val="20"/>
              </w:rPr>
              <w:t>Subdirección Administrativa y Financiera</w:t>
            </w:r>
            <w:r>
              <w:rPr>
                <w:rFonts w:ascii="Arial" w:hAnsi="Arial" w:cs="Arial"/>
                <w:sz w:val="20"/>
                <w:szCs w:val="20"/>
              </w:rPr>
              <w:t xml:space="preserve"> - Tesorería</w:t>
            </w:r>
          </w:p>
        </w:tc>
      </w:tr>
      <w:tr w:rsidR="005A1F48" w:rsidRPr="00903280" w:rsidTr="00A65A19">
        <w:tc>
          <w:tcPr>
            <w:tcW w:w="562" w:type="dxa"/>
          </w:tcPr>
          <w:p w:rsidR="005A1F48" w:rsidRPr="00903280" w:rsidRDefault="005A1F48" w:rsidP="00BD5D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A1F48" w:rsidRPr="00903280" w:rsidRDefault="005A1F48" w:rsidP="00BD5DAB">
            <w:pPr>
              <w:tabs>
                <w:tab w:val="center" w:pos="14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03280"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6335" w:type="dxa"/>
          </w:tcPr>
          <w:p w:rsidR="005A1F48" w:rsidRPr="006159CC" w:rsidRDefault="00130690" w:rsidP="00BD5DA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30690">
              <w:rPr>
                <w:rFonts w:ascii="Arial" w:hAnsi="Arial" w:cs="Arial"/>
                <w:sz w:val="20"/>
                <w:szCs w:val="20"/>
              </w:rPr>
              <w:t>Realiza</w:t>
            </w:r>
            <w:r w:rsidR="00284216">
              <w:rPr>
                <w:rFonts w:ascii="Arial" w:hAnsi="Arial" w:cs="Arial"/>
                <w:sz w:val="20"/>
                <w:szCs w:val="20"/>
              </w:rPr>
              <w:t>r</w:t>
            </w:r>
            <w:r w:rsidRPr="00130690">
              <w:rPr>
                <w:rFonts w:ascii="Arial" w:hAnsi="Arial" w:cs="Arial"/>
                <w:sz w:val="20"/>
                <w:szCs w:val="20"/>
              </w:rPr>
              <w:t xml:space="preserve"> el pago o giro dependiendo de la naturaleza del mismo y se realiza el proceso de giro por la cuenta correspondiente.</w:t>
            </w:r>
          </w:p>
        </w:tc>
        <w:tc>
          <w:tcPr>
            <w:tcW w:w="2879" w:type="dxa"/>
          </w:tcPr>
          <w:p w:rsidR="005A1F48" w:rsidRPr="00903280" w:rsidRDefault="005A1F48" w:rsidP="001306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59CC">
              <w:rPr>
                <w:rFonts w:ascii="Arial" w:hAnsi="Arial" w:cs="Arial"/>
                <w:color w:val="000000"/>
                <w:sz w:val="20"/>
                <w:szCs w:val="20"/>
              </w:rPr>
              <w:t xml:space="preserve">Profesional Especializado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  <w:r w:rsidRPr="00903280">
              <w:rPr>
                <w:rFonts w:ascii="Arial" w:hAnsi="Arial" w:cs="Arial"/>
                <w:sz w:val="20"/>
                <w:szCs w:val="20"/>
              </w:rPr>
              <w:t>Subdirección Administrativa y Financiera</w:t>
            </w:r>
            <w:r>
              <w:rPr>
                <w:rFonts w:ascii="Arial" w:hAnsi="Arial" w:cs="Arial"/>
                <w:sz w:val="20"/>
                <w:szCs w:val="20"/>
              </w:rPr>
              <w:t xml:space="preserve"> - Tesorería</w:t>
            </w:r>
          </w:p>
        </w:tc>
      </w:tr>
      <w:tr w:rsidR="005A1F48" w:rsidRPr="00903280" w:rsidTr="00A65A19">
        <w:tc>
          <w:tcPr>
            <w:tcW w:w="562" w:type="dxa"/>
          </w:tcPr>
          <w:p w:rsidR="005A1F48" w:rsidRPr="00903280" w:rsidRDefault="005A1F48" w:rsidP="00BD5D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A1F48" w:rsidRPr="00903280" w:rsidRDefault="005A1F48" w:rsidP="00BD5D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03280">
              <w:rPr>
                <w:rFonts w:ascii="Arial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6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5A1F48" w:rsidRPr="006159CC" w:rsidRDefault="00130690" w:rsidP="00BD5DA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069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Genera</w:t>
            </w:r>
            <w:r w:rsidR="0028421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r</w:t>
            </w:r>
            <w:r w:rsidRPr="0013069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el reporte de pagos exitosos.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5A1F48" w:rsidRPr="00903280" w:rsidRDefault="005A1F48" w:rsidP="0013069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59CC">
              <w:rPr>
                <w:rFonts w:ascii="Arial" w:hAnsi="Arial" w:cs="Arial"/>
                <w:color w:val="000000"/>
                <w:sz w:val="20"/>
                <w:szCs w:val="20"/>
              </w:rPr>
              <w:t xml:space="preserve">Profesional Especializado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  <w:r w:rsidRPr="00903280">
              <w:rPr>
                <w:rFonts w:ascii="Arial" w:hAnsi="Arial" w:cs="Arial"/>
                <w:sz w:val="20"/>
                <w:szCs w:val="20"/>
              </w:rPr>
              <w:t>Subdirección Administrativa y Financiera</w:t>
            </w:r>
            <w:r>
              <w:rPr>
                <w:rFonts w:ascii="Arial" w:hAnsi="Arial" w:cs="Arial"/>
                <w:sz w:val="20"/>
                <w:szCs w:val="20"/>
              </w:rPr>
              <w:t xml:space="preserve"> - Tesorería</w:t>
            </w:r>
          </w:p>
        </w:tc>
      </w:tr>
    </w:tbl>
    <w:p w:rsidR="006159CC" w:rsidRDefault="006159CC" w:rsidP="006159CC">
      <w:pPr>
        <w:rPr>
          <w:rFonts w:ascii="Arial" w:hAnsi="Arial" w:cs="Arial"/>
          <w:sz w:val="20"/>
          <w:szCs w:val="20"/>
        </w:rPr>
      </w:pPr>
    </w:p>
    <w:p w:rsidR="006159CC" w:rsidRPr="00130690" w:rsidRDefault="00130690" w:rsidP="006159CC">
      <w:pPr>
        <w:rPr>
          <w:rFonts w:ascii="Arial" w:hAnsi="Arial" w:cs="Arial"/>
          <w:b/>
          <w:sz w:val="20"/>
          <w:szCs w:val="20"/>
        </w:rPr>
      </w:pPr>
      <w:r w:rsidRPr="00130690">
        <w:rPr>
          <w:rFonts w:ascii="Arial" w:hAnsi="Arial" w:cs="Arial"/>
          <w:b/>
          <w:sz w:val="20"/>
          <w:szCs w:val="20"/>
        </w:rPr>
        <w:t>Efectuar Otros Pagos</w:t>
      </w:r>
    </w:p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961"/>
        <w:gridCol w:w="5936"/>
        <w:gridCol w:w="2879"/>
      </w:tblGrid>
      <w:tr w:rsidR="00130690" w:rsidRPr="001C0842" w:rsidTr="00BD5DAB">
        <w:trPr>
          <w:tblHeader/>
        </w:trPr>
        <w:tc>
          <w:tcPr>
            <w:tcW w:w="961" w:type="dxa"/>
            <w:shd w:val="clear" w:color="auto" w:fill="DEEAF6" w:themeFill="accent1" w:themeFillTint="33"/>
          </w:tcPr>
          <w:p w:rsidR="00130690" w:rsidRPr="001C0842" w:rsidRDefault="00130690" w:rsidP="00BD5D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C0842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5936" w:type="dxa"/>
            <w:shd w:val="clear" w:color="auto" w:fill="DEEAF6" w:themeFill="accent1" w:themeFillTint="33"/>
          </w:tcPr>
          <w:p w:rsidR="00130690" w:rsidRPr="001C0842" w:rsidRDefault="00130690" w:rsidP="00BD5D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C0842">
              <w:rPr>
                <w:rFonts w:ascii="Arial" w:hAnsi="Arial" w:cs="Arial"/>
                <w:b/>
                <w:sz w:val="20"/>
                <w:szCs w:val="20"/>
              </w:rPr>
              <w:t>ACTIVIDADES</w:t>
            </w:r>
          </w:p>
        </w:tc>
        <w:tc>
          <w:tcPr>
            <w:tcW w:w="2879" w:type="dxa"/>
            <w:shd w:val="clear" w:color="auto" w:fill="DEEAF6" w:themeFill="accent1" w:themeFillTint="33"/>
          </w:tcPr>
          <w:p w:rsidR="00130690" w:rsidRPr="001C0842" w:rsidRDefault="00130690" w:rsidP="00BD5D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C0842">
              <w:rPr>
                <w:rFonts w:ascii="Arial" w:hAnsi="Arial" w:cs="Arial"/>
                <w:b/>
                <w:sz w:val="20"/>
                <w:szCs w:val="20"/>
              </w:rPr>
              <w:t>RESPONSABLE</w:t>
            </w:r>
          </w:p>
        </w:tc>
      </w:tr>
      <w:tr w:rsidR="00130690" w:rsidRPr="00903280" w:rsidTr="00BD5DAB">
        <w:tc>
          <w:tcPr>
            <w:tcW w:w="961" w:type="dxa"/>
          </w:tcPr>
          <w:p w:rsidR="00130690" w:rsidRPr="00903280" w:rsidRDefault="00130690" w:rsidP="00BD5D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30690" w:rsidRPr="00903280" w:rsidRDefault="00130690" w:rsidP="00A65A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03280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130690" w:rsidRPr="00A65A19" w:rsidRDefault="00130690" w:rsidP="00130690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65A1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Servicios Públicos:</w:t>
            </w:r>
          </w:p>
          <w:p w:rsidR="00130690" w:rsidRPr="006159CC" w:rsidRDefault="00130690" w:rsidP="00130690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3069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Verifica</w:t>
            </w:r>
            <w:r w:rsidR="0028421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r</w:t>
            </w:r>
            <w:r w:rsidRPr="0013069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la planilla contra la factura y realiza el trámite a través del portal bancario o cheque según sea el caso.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130690" w:rsidRPr="00903280" w:rsidRDefault="00130690" w:rsidP="0013069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59CC">
              <w:rPr>
                <w:rFonts w:ascii="Arial" w:hAnsi="Arial" w:cs="Arial"/>
                <w:color w:val="000000"/>
                <w:sz w:val="20"/>
                <w:szCs w:val="20"/>
              </w:rPr>
              <w:t xml:space="preserve">Profesional Especializado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  <w:r w:rsidRPr="00903280">
              <w:rPr>
                <w:rFonts w:ascii="Arial" w:hAnsi="Arial" w:cs="Arial"/>
                <w:sz w:val="20"/>
                <w:szCs w:val="20"/>
              </w:rPr>
              <w:t>Subdirección Administrativa y Financiera</w:t>
            </w:r>
            <w:r>
              <w:rPr>
                <w:rFonts w:ascii="Arial" w:hAnsi="Arial" w:cs="Arial"/>
                <w:sz w:val="20"/>
                <w:szCs w:val="20"/>
              </w:rPr>
              <w:t xml:space="preserve"> - Tesorería</w:t>
            </w:r>
          </w:p>
        </w:tc>
      </w:tr>
      <w:tr w:rsidR="00130690" w:rsidRPr="00903280" w:rsidTr="00BD5DAB">
        <w:tc>
          <w:tcPr>
            <w:tcW w:w="961" w:type="dxa"/>
          </w:tcPr>
          <w:p w:rsidR="00130690" w:rsidRPr="00903280" w:rsidRDefault="00130690" w:rsidP="00BD5D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30690" w:rsidRPr="00903280" w:rsidRDefault="00130690" w:rsidP="00BD5DAB">
            <w:pPr>
              <w:tabs>
                <w:tab w:val="center" w:pos="14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03280"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5936" w:type="dxa"/>
          </w:tcPr>
          <w:p w:rsidR="00130690" w:rsidRPr="00A65A19" w:rsidRDefault="00130690" w:rsidP="0013069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65A19">
              <w:rPr>
                <w:rFonts w:ascii="Arial" w:hAnsi="Arial" w:cs="Arial"/>
                <w:b/>
                <w:sz w:val="20"/>
                <w:szCs w:val="20"/>
              </w:rPr>
              <w:t>Cuentas AFC:</w:t>
            </w:r>
          </w:p>
          <w:p w:rsidR="00130690" w:rsidRPr="006159CC" w:rsidRDefault="00130690" w:rsidP="001306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30690">
              <w:rPr>
                <w:rFonts w:ascii="Arial" w:hAnsi="Arial" w:cs="Arial"/>
                <w:sz w:val="20"/>
                <w:szCs w:val="20"/>
              </w:rPr>
              <w:t>Verifica</w:t>
            </w:r>
            <w:r w:rsidR="00284216">
              <w:rPr>
                <w:rFonts w:ascii="Arial" w:hAnsi="Arial" w:cs="Arial"/>
                <w:sz w:val="20"/>
                <w:szCs w:val="20"/>
              </w:rPr>
              <w:t>r</w:t>
            </w:r>
            <w:r w:rsidRPr="00130690">
              <w:rPr>
                <w:rFonts w:ascii="Arial" w:hAnsi="Arial" w:cs="Arial"/>
                <w:sz w:val="20"/>
                <w:szCs w:val="20"/>
              </w:rPr>
              <w:t xml:space="preserve"> el endoso de la planilla, diligencia el formulario respectivo, labora el cheque, se firma por dos de las tres autorizadas y se envía para la respectiva consignación.</w:t>
            </w:r>
          </w:p>
        </w:tc>
        <w:tc>
          <w:tcPr>
            <w:tcW w:w="2879" w:type="dxa"/>
          </w:tcPr>
          <w:p w:rsidR="00130690" w:rsidRPr="00903280" w:rsidRDefault="00130690" w:rsidP="001306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59CC">
              <w:rPr>
                <w:rFonts w:ascii="Arial" w:hAnsi="Arial" w:cs="Arial"/>
                <w:color w:val="000000"/>
                <w:sz w:val="20"/>
                <w:szCs w:val="20"/>
              </w:rPr>
              <w:t xml:space="preserve">Profesional Especializado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  <w:r w:rsidRPr="00903280">
              <w:rPr>
                <w:rFonts w:ascii="Arial" w:hAnsi="Arial" w:cs="Arial"/>
                <w:sz w:val="20"/>
                <w:szCs w:val="20"/>
              </w:rPr>
              <w:t>Subdirección Administrativa y Financiera</w:t>
            </w:r>
            <w:r>
              <w:rPr>
                <w:rFonts w:ascii="Arial" w:hAnsi="Arial" w:cs="Arial"/>
                <w:sz w:val="20"/>
                <w:szCs w:val="20"/>
              </w:rPr>
              <w:t xml:space="preserve"> - Tesorería</w:t>
            </w:r>
          </w:p>
        </w:tc>
      </w:tr>
      <w:tr w:rsidR="00130690" w:rsidRPr="00903280" w:rsidTr="00BD5DAB">
        <w:tc>
          <w:tcPr>
            <w:tcW w:w="961" w:type="dxa"/>
          </w:tcPr>
          <w:p w:rsidR="00130690" w:rsidRPr="00903280" w:rsidRDefault="00130690" w:rsidP="00BD5D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30690" w:rsidRPr="00903280" w:rsidRDefault="00130690" w:rsidP="00BD5D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03280">
              <w:rPr>
                <w:rFonts w:ascii="Arial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130690" w:rsidRPr="00A65A19" w:rsidRDefault="00130690" w:rsidP="00130690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65A1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Depósitos Judiciales:</w:t>
            </w:r>
          </w:p>
          <w:p w:rsidR="00130690" w:rsidRPr="006159CC" w:rsidRDefault="00130690" w:rsidP="0013069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069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Diligencia</w:t>
            </w:r>
            <w:r w:rsidR="0028421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r</w:t>
            </w:r>
            <w:r w:rsidRPr="0013069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el formulario respectivo, elabora el cheque, se firma por dos de las tres autorizadas y se envía para la respectiva consignación.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130690" w:rsidRPr="00903280" w:rsidRDefault="00130690" w:rsidP="0013069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59CC">
              <w:rPr>
                <w:rFonts w:ascii="Arial" w:hAnsi="Arial" w:cs="Arial"/>
                <w:color w:val="000000"/>
                <w:sz w:val="20"/>
                <w:szCs w:val="20"/>
              </w:rPr>
              <w:t xml:space="preserve">Profesional Especializado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  <w:r w:rsidRPr="00903280">
              <w:rPr>
                <w:rFonts w:ascii="Arial" w:hAnsi="Arial" w:cs="Arial"/>
                <w:sz w:val="20"/>
                <w:szCs w:val="20"/>
              </w:rPr>
              <w:t>Subdirección Administrativa y Financiera</w:t>
            </w:r>
            <w:r>
              <w:rPr>
                <w:rFonts w:ascii="Arial" w:hAnsi="Arial" w:cs="Arial"/>
                <w:sz w:val="20"/>
                <w:szCs w:val="20"/>
              </w:rPr>
              <w:t xml:space="preserve"> - Tesorería</w:t>
            </w:r>
          </w:p>
        </w:tc>
      </w:tr>
      <w:tr w:rsidR="00130690" w:rsidRPr="00903280" w:rsidTr="00BD5DAB">
        <w:tc>
          <w:tcPr>
            <w:tcW w:w="961" w:type="dxa"/>
          </w:tcPr>
          <w:p w:rsidR="00A65A19" w:rsidRDefault="00A65A19" w:rsidP="00BD5D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30690" w:rsidRPr="00903280" w:rsidRDefault="00130690" w:rsidP="00BD5D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4.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130690" w:rsidRPr="00A65A19" w:rsidRDefault="00130690" w:rsidP="00130690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65A1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Impuestos:</w:t>
            </w:r>
          </w:p>
          <w:p w:rsidR="00130690" w:rsidRPr="00130690" w:rsidRDefault="00130690" w:rsidP="00130690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3069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Realizar el pago de impuestos por vía electrónica o cheques según sea el caso.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130690" w:rsidRPr="006159CC" w:rsidRDefault="00130690" w:rsidP="0013069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59CC">
              <w:rPr>
                <w:rFonts w:ascii="Arial" w:hAnsi="Arial" w:cs="Arial"/>
                <w:color w:val="000000"/>
                <w:sz w:val="20"/>
                <w:szCs w:val="20"/>
              </w:rPr>
              <w:t xml:space="preserve">Profesional Especializado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  <w:r w:rsidRPr="00903280">
              <w:rPr>
                <w:rFonts w:ascii="Arial" w:hAnsi="Arial" w:cs="Arial"/>
                <w:sz w:val="20"/>
                <w:szCs w:val="20"/>
              </w:rPr>
              <w:t>Subdirección Administrativa y Financiera</w:t>
            </w:r>
            <w:r>
              <w:rPr>
                <w:rFonts w:ascii="Arial" w:hAnsi="Arial" w:cs="Arial"/>
                <w:sz w:val="20"/>
                <w:szCs w:val="20"/>
              </w:rPr>
              <w:t xml:space="preserve"> - Tesorería</w:t>
            </w:r>
          </w:p>
        </w:tc>
      </w:tr>
    </w:tbl>
    <w:p w:rsidR="006159CC" w:rsidRPr="006159CC" w:rsidRDefault="006159CC" w:rsidP="006159CC">
      <w:pPr>
        <w:rPr>
          <w:rFonts w:ascii="Arial" w:hAnsi="Arial" w:cs="Arial"/>
          <w:sz w:val="20"/>
          <w:szCs w:val="20"/>
        </w:rPr>
      </w:pPr>
    </w:p>
    <w:p w:rsidR="006159CC" w:rsidRPr="006159CC" w:rsidRDefault="006159CC" w:rsidP="006159CC">
      <w:pPr>
        <w:rPr>
          <w:rFonts w:ascii="Arial" w:hAnsi="Arial" w:cs="Arial"/>
          <w:sz w:val="20"/>
          <w:szCs w:val="20"/>
        </w:rPr>
      </w:pPr>
    </w:p>
    <w:p w:rsidR="006159CC" w:rsidRPr="006159CC" w:rsidRDefault="006159CC" w:rsidP="006159CC">
      <w:pPr>
        <w:rPr>
          <w:rFonts w:ascii="Arial" w:hAnsi="Arial" w:cs="Arial"/>
          <w:sz w:val="20"/>
          <w:szCs w:val="20"/>
        </w:rPr>
      </w:pPr>
    </w:p>
    <w:p w:rsidR="006159CC" w:rsidRPr="006159CC" w:rsidRDefault="006159CC" w:rsidP="006159CC">
      <w:pPr>
        <w:rPr>
          <w:rFonts w:ascii="Arial" w:hAnsi="Arial" w:cs="Arial"/>
          <w:sz w:val="20"/>
          <w:szCs w:val="20"/>
        </w:rPr>
      </w:pPr>
    </w:p>
    <w:p w:rsidR="006159CC" w:rsidRPr="006159CC" w:rsidRDefault="006159CC" w:rsidP="006159CC">
      <w:pPr>
        <w:rPr>
          <w:rFonts w:ascii="Arial" w:hAnsi="Arial" w:cs="Arial"/>
          <w:sz w:val="20"/>
          <w:szCs w:val="20"/>
        </w:rPr>
      </w:pPr>
    </w:p>
    <w:p w:rsidR="006159CC" w:rsidRDefault="006159CC" w:rsidP="006159CC">
      <w:pPr>
        <w:rPr>
          <w:rFonts w:ascii="Arial" w:hAnsi="Arial" w:cs="Arial"/>
          <w:sz w:val="20"/>
          <w:szCs w:val="20"/>
        </w:rPr>
      </w:pPr>
    </w:p>
    <w:p w:rsidR="006159CC" w:rsidRDefault="006159CC" w:rsidP="006159CC">
      <w:pPr>
        <w:rPr>
          <w:rFonts w:ascii="Arial" w:hAnsi="Arial" w:cs="Arial"/>
          <w:sz w:val="20"/>
          <w:szCs w:val="20"/>
        </w:rPr>
      </w:pPr>
    </w:p>
    <w:p w:rsidR="00557741" w:rsidRPr="006159CC" w:rsidRDefault="006159CC" w:rsidP="006159CC">
      <w:pPr>
        <w:tabs>
          <w:tab w:val="left" w:pos="393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sectPr w:rsidR="00557741" w:rsidRPr="006159CC" w:rsidSect="003B7B60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1B72" w:rsidRDefault="00941B72" w:rsidP="00291CBD">
      <w:pPr>
        <w:spacing w:after="0" w:line="240" w:lineRule="auto"/>
      </w:pPr>
      <w:r>
        <w:separator/>
      </w:r>
    </w:p>
  </w:endnote>
  <w:endnote w:type="continuationSeparator" w:id="0">
    <w:p w:rsidR="00941B72" w:rsidRDefault="00941B72" w:rsidP="00291C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6DD6" w:rsidRPr="00291CBD" w:rsidRDefault="00E06DD6">
    <w:pPr>
      <w:pStyle w:val="Piedepgina"/>
      <w:rPr>
        <w:rFonts w:ascii="Arial" w:hAnsi="Arial" w:cs="Arial"/>
        <w:sz w:val="24"/>
        <w:szCs w:val="24"/>
      </w:rPr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68162FE4" wp14:editId="363830D8">
              <wp:simplePos x="0" y="0"/>
              <wp:positionH relativeFrom="column">
                <wp:posOffset>7127685</wp:posOffset>
              </wp:positionH>
              <wp:positionV relativeFrom="paragraph">
                <wp:posOffset>77470</wp:posOffset>
              </wp:positionV>
              <wp:extent cx="1090835" cy="530178"/>
              <wp:effectExtent l="0" t="0" r="0" b="3810"/>
              <wp:wrapNone/>
              <wp:docPr id="11" name="Cuadro de text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90835" cy="530178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:rsidR="00E06DD6" w:rsidRDefault="00E06DD6" w:rsidP="00765057">
                          <w:pPr>
                            <w:pStyle w:val="Piedepgina"/>
                            <w:jc w:val="right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DE-FM-16</w:t>
                          </w:r>
                        </w:p>
                        <w:p w:rsidR="00E06DD6" w:rsidRPr="001B6397" w:rsidRDefault="00E06DD6" w:rsidP="00765057">
                          <w:pPr>
                            <w:pStyle w:val="Piedepgina"/>
                            <w:jc w:val="right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V3</w:t>
                          </w:r>
                        </w:p>
                        <w:p w:rsidR="00E06DD6" w:rsidRDefault="00E06DD6" w:rsidP="00765057">
                          <w:pPr>
                            <w:rPr>
                              <w:rFonts w:ascii="Arial Narrow" w:hAnsi="Arial Narrow" w:cs="Arial"/>
                            </w:rPr>
                          </w:pPr>
                        </w:p>
                      </w:txbxContent>
                    </wps:txbx>
                    <wps:bodyPr vert="horz" wrap="square" lIns="91440" tIns="45720" rIns="91440" bIns="45720" compatLnSpc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8162FE4" id="_x0000_t202" coordsize="21600,21600" o:spt="202" path="m,l,21600r21600,l21600,xe">
              <v:stroke joinstyle="miter"/>
              <v:path gradientshapeok="t" o:connecttype="rect"/>
            </v:shapetype>
            <v:shape id="Cuadro de texto 11" o:spid="_x0000_s1028" type="#_x0000_t202" style="position:absolute;margin-left:561.25pt;margin-top:6.1pt;width:85.9pt;height:41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" stroked="f">
              <v:textbox>
                <w:txbxContent>
                  <w:p w:rsidR="00E06DD6" w:rsidRDefault="00E06DD6" w:rsidP="00765057">
                    <w:pPr>
                      <w:pStyle w:val="Piedepgina"/>
                      <w:jc w:val="right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sz w:val="24"/>
                        <w:szCs w:val="24"/>
                      </w:rPr>
                      <w:t>DE-FM-16</w:t>
                    </w:r>
                  </w:p>
                  <w:p w:rsidR="00E06DD6" w:rsidRPr="001B6397" w:rsidRDefault="00E06DD6" w:rsidP="00765057">
                    <w:pPr>
                      <w:pStyle w:val="Piedepgina"/>
                      <w:jc w:val="right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sz w:val="24"/>
                        <w:szCs w:val="24"/>
                      </w:rPr>
                      <w:t>V3</w:t>
                    </w:r>
                  </w:p>
                  <w:p w:rsidR="00E06DD6" w:rsidRDefault="00E06DD6" w:rsidP="00765057">
                    <w:pPr>
                      <w:rPr>
                        <w:rFonts w:ascii="Arial Narrow" w:hAnsi="Arial Narrow" w:cs="Arial"/>
                      </w:rPr>
                    </w:pPr>
                  </w:p>
                </w:txbxContent>
              </v:textbox>
            </v:shape>
          </w:pict>
        </mc:Fallback>
      </mc:AlternateContent>
    </w:r>
    <w:r w:rsidRPr="00291CBD">
      <w:rPr>
        <w:rFonts w:ascii="Arial" w:hAnsi="Arial" w:cs="Arial"/>
        <w:sz w:val="24"/>
        <w:szCs w:val="24"/>
      </w:rPr>
      <w:ptab w:relativeTo="margin" w:alignment="center" w:leader="none"/>
    </w:r>
    <w:r w:rsidRPr="00291CBD">
      <w:rPr>
        <w:rFonts w:ascii="Arial" w:hAnsi="Arial" w:cs="Arial"/>
        <w:sz w:val="24"/>
        <w:szCs w:val="24"/>
      </w:rPr>
      <w:ptab w:relativeTo="margin" w:alignment="right" w:leader="none"/>
    </w:r>
  </w:p>
  <w:p w:rsidR="00E06DD6" w:rsidRPr="00291CBD" w:rsidRDefault="004532E9" w:rsidP="0007799A">
    <w:pPr>
      <w:pStyle w:val="Piedepgina"/>
      <w:tabs>
        <w:tab w:val="clear" w:pos="4419"/>
        <w:tab w:val="clear" w:pos="8838"/>
        <w:tab w:val="left" w:pos="7350"/>
      </w:tabs>
      <w:rPr>
        <w:rFonts w:ascii="Arial" w:hAnsi="Arial" w:cs="Arial"/>
        <w:sz w:val="24"/>
        <w:szCs w:val="24"/>
      </w:rPr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9B47F69" wp14:editId="1C88E139">
              <wp:simplePos x="0" y="0"/>
              <wp:positionH relativeFrom="column">
                <wp:posOffset>2366645</wp:posOffset>
              </wp:positionH>
              <wp:positionV relativeFrom="paragraph">
                <wp:posOffset>24130</wp:posOffset>
              </wp:positionV>
              <wp:extent cx="1332535" cy="393700"/>
              <wp:effectExtent l="0" t="0" r="1270" b="635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32535" cy="393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:rsidR="00E06DD6" w:rsidRPr="00765057" w:rsidRDefault="00E06DD6" w:rsidP="00EE6651">
                          <w:pPr>
                            <w:pStyle w:val="Piedepgina"/>
                            <w:jc w:val="center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765057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Página </w:t>
                          </w:r>
                          <w:r w:rsidRPr="00765057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765057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 w:rsidRPr="00765057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941B72">
                            <w:rPr>
                              <w:rFonts w:ascii="Arial" w:hAnsi="Arial" w:cs="Arial"/>
                              <w:b/>
                              <w:noProof/>
                              <w:sz w:val="24"/>
                              <w:szCs w:val="24"/>
                            </w:rPr>
                            <w:t>1</w:t>
                          </w:r>
                          <w:r w:rsidRPr="00765057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fldChar w:fldCharType="end"/>
                          </w:r>
                          <w:r w:rsidRPr="00765057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 de </w:t>
                          </w:r>
                          <w:r w:rsidRPr="00765057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765057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instrText xml:space="preserve"> NUMPAGES </w:instrText>
                          </w:r>
                          <w:r w:rsidRPr="00765057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941B72">
                            <w:rPr>
                              <w:rFonts w:ascii="Arial" w:hAnsi="Arial" w:cs="Arial"/>
                              <w:b/>
                              <w:noProof/>
                              <w:sz w:val="24"/>
                              <w:szCs w:val="24"/>
                            </w:rPr>
                            <w:t>1</w:t>
                          </w:r>
                          <w:r w:rsidRPr="00765057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  <w:p w:rsidR="00E06DD6" w:rsidRPr="001B6397" w:rsidRDefault="00E06DD6" w:rsidP="00EE6651">
                          <w:pPr>
                            <w:rPr>
                              <w:rFonts w:ascii="Arial Narrow" w:hAnsi="Arial Narrow" w:cs="Arial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vert="horz" wrap="square" lIns="91440" tIns="45720" rIns="91440" bIns="45720" compatLnSpc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9B47F69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9" type="#_x0000_t202" style="position:absolute;margin-left:186.35pt;margin-top:1.9pt;width:104.9pt;height:31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" stroked="f">
              <v:textbox>
                <w:txbxContent>
                  <w:p w:rsidR="00E06DD6" w:rsidRPr="00765057" w:rsidRDefault="00E06DD6" w:rsidP="00EE6651">
                    <w:pPr>
                      <w:pStyle w:val="Piedepgina"/>
                      <w:jc w:val="center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 w:rsidRPr="00765057">
                      <w:rPr>
                        <w:rFonts w:ascii="Arial" w:hAnsi="Arial" w:cs="Arial"/>
                        <w:sz w:val="24"/>
                        <w:szCs w:val="24"/>
                      </w:rPr>
                      <w:t xml:space="preserve">Página </w:t>
                    </w:r>
                    <w:r w:rsidRPr="00765057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fldChar w:fldCharType="begin"/>
                    </w:r>
                    <w:r w:rsidRPr="00765057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instrText xml:space="preserve"> PAGE </w:instrText>
                    </w:r>
                    <w:r w:rsidRPr="00765057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fldChar w:fldCharType="separate"/>
                    </w:r>
                    <w:r w:rsidR="00941B72">
                      <w:rPr>
                        <w:rFonts w:ascii="Arial" w:hAnsi="Arial" w:cs="Arial"/>
                        <w:b/>
                        <w:noProof/>
                        <w:sz w:val="24"/>
                        <w:szCs w:val="24"/>
                      </w:rPr>
                      <w:t>1</w:t>
                    </w:r>
                    <w:r w:rsidRPr="00765057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fldChar w:fldCharType="end"/>
                    </w:r>
                    <w:r w:rsidRPr="00765057">
                      <w:rPr>
                        <w:rFonts w:ascii="Arial" w:hAnsi="Arial" w:cs="Arial"/>
                        <w:sz w:val="24"/>
                        <w:szCs w:val="24"/>
                      </w:rPr>
                      <w:t xml:space="preserve"> de </w:t>
                    </w:r>
                    <w:r w:rsidRPr="00765057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fldChar w:fldCharType="begin"/>
                    </w:r>
                    <w:r w:rsidRPr="00765057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instrText xml:space="preserve"> NUMPAGES </w:instrText>
                    </w:r>
                    <w:r w:rsidRPr="00765057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fldChar w:fldCharType="separate"/>
                    </w:r>
                    <w:r w:rsidR="00941B72">
                      <w:rPr>
                        <w:rFonts w:ascii="Arial" w:hAnsi="Arial" w:cs="Arial"/>
                        <w:b/>
                        <w:noProof/>
                        <w:sz w:val="24"/>
                        <w:szCs w:val="24"/>
                      </w:rPr>
                      <w:t>1</w:t>
                    </w:r>
                    <w:r w:rsidRPr="00765057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fldChar w:fldCharType="end"/>
                    </w:r>
                  </w:p>
                  <w:p w:rsidR="00E06DD6" w:rsidRPr="001B6397" w:rsidRDefault="00E06DD6" w:rsidP="00EE6651">
                    <w:pPr>
                      <w:rPr>
                        <w:rFonts w:ascii="Arial Narrow" w:hAnsi="Arial Narrow" w:cs="Arial"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  <w:r w:rsidR="00B344EB">
      <w:rPr>
        <w:rFonts w:ascii="Arial" w:hAnsi="Arial" w:cs="Arial"/>
        <w:noProof/>
        <w:sz w:val="24"/>
        <w:szCs w:val="24"/>
        <w:lang w:eastAsia="es-CO"/>
      </w:rPr>
      <w:drawing>
        <wp:inline distT="0" distB="0" distL="0" distR="0">
          <wp:extent cx="952381" cy="400000"/>
          <wp:effectExtent l="0" t="0" r="635" b="635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certificación sgs peq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2381" cy="4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7799A">
      <w:rPr>
        <w:rFonts w:ascii="Arial" w:hAnsi="Arial" w:cs="Arial"/>
        <w:sz w:val="24"/>
        <w:szCs w:val="2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1B72" w:rsidRDefault="00941B72" w:rsidP="00291CBD">
      <w:pPr>
        <w:spacing w:after="0" w:line="240" w:lineRule="auto"/>
      </w:pPr>
      <w:r>
        <w:separator/>
      </w:r>
    </w:p>
  </w:footnote>
  <w:footnote w:type="continuationSeparator" w:id="0">
    <w:p w:rsidR="00941B72" w:rsidRDefault="00941B72" w:rsidP="00291C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6DD6" w:rsidRPr="00291CBD" w:rsidRDefault="007A21AE">
    <w:pPr>
      <w:pStyle w:val="Encabezado"/>
      <w:rPr>
        <w:rFonts w:ascii="Arial" w:hAnsi="Arial" w:cs="Arial"/>
        <w:sz w:val="24"/>
        <w:szCs w:val="24"/>
      </w:rPr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1F980D8" wp14:editId="3BD0BE01">
              <wp:simplePos x="0" y="0"/>
              <wp:positionH relativeFrom="column">
                <wp:posOffset>5331297</wp:posOffset>
              </wp:positionH>
              <wp:positionV relativeFrom="paragraph">
                <wp:posOffset>92680</wp:posOffset>
              </wp:positionV>
              <wp:extent cx="887405" cy="647700"/>
              <wp:effectExtent l="0" t="0" r="8255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87405" cy="647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:rsidR="00B344EB" w:rsidRDefault="006159CC" w:rsidP="00B344EB">
                          <w:pPr>
                            <w:pStyle w:val="Piedepgina"/>
                            <w:jc w:val="right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GFI-IN</w:t>
                          </w:r>
                          <w:r w:rsidR="00B344EB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-</w:t>
                          </w:r>
                          <w:r w:rsidR="0083539B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0</w:t>
                          </w:r>
                          <w:r w:rsidR="005A1F48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2</w:t>
                          </w:r>
                        </w:p>
                        <w:p w:rsidR="00B344EB" w:rsidRPr="001B6397" w:rsidRDefault="006159CC" w:rsidP="00B344EB">
                          <w:pPr>
                            <w:pStyle w:val="Piedepgina"/>
                            <w:jc w:val="right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V1</w:t>
                          </w:r>
                        </w:p>
                        <w:p w:rsidR="00E06DD6" w:rsidRDefault="00E06DD6" w:rsidP="001B6397">
                          <w:pPr>
                            <w:rPr>
                              <w:rFonts w:ascii="Arial Narrow" w:hAnsi="Arial Narrow" w:cs="Arial"/>
                            </w:rPr>
                          </w:pPr>
                        </w:p>
                      </w:txbxContent>
                    </wps:txbx>
                    <wps:bodyPr vert="horz" wrap="square" lIns="91440" tIns="45720" rIns="91440" bIns="45720" compatLnSpc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F980D8"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6" type="#_x0000_t202" style="position:absolute;margin-left:419.8pt;margin-top:7.3pt;width:69.85pt;height:5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" stroked="f">
              <v:textbox>
                <w:txbxContent>
                  <w:p w:rsidR="00B344EB" w:rsidRDefault="006159CC" w:rsidP="00B344EB">
                    <w:pPr>
                      <w:pStyle w:val="Piedepgina"/>
                      <w:jc w:val="right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sz w:val="24"/>
                        <w:szCs w:val="24"/>
                      </w:rPr>
                      <w:t>GFI-IN</w:t>
                    </w:r>
                    <w:r w:rsidR="00B344EB">
                      <w:rPr>
                        <w:rFonts w:ascii="Arial" w:hAnsi="Arial" w:cs="Arial"/>
                        <w:sz w:val="24"/>
                        <w:szCs w:val="24"/>
                      </w:rPr>
                      <w:t>-</w:t>
                    </w:r>
                    <w:r w:rsidR="0083539B">
                      <w:rPr>
                        <w:rFonts w:ascii="Arial" w:hAnsi="Arial" w:cs="Arial"/>
                        <w:sz w:val="24"/>
                        <w:szCs w:val="24"/>
                      </w:rPr>
                      <w:t>0</w:t>
                    </w:r>
                    <w:r w:rsidR="005A1F48">
                      <w:rPr>
                        <w:rFonts w:ascii="Arial" w:hAnsi="Arial" w:cs="Arial"/>
                        <w:sz w:val="24"/>
                        <w:szCs w:val="24"/>
                      </w:rPr>
                      <w:t>2</w:t>
                    </w:r>
                  </w:p>
                  <w:p w:rsidR="00B344EB" w:rsidRPr="001B6397" w:rsidRDefault="006159CC" w:rsidP="00B344EB">
                    <w:pPr>
                      <w:pStyle w:val="Piedepgina"/>
                      <w:jc w:val="right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sz w:val="24"/>
                        <w:szCs w:val="24"/>
                      </w:rPr>
                      <w:t>V1</w:t>
                    </w:r>
                  </w:p>
                  <w:p w:rsidR="00E06DD6" w:rsidRDefault="00E06DD6" w:rsidP="001B6397">
                    <w:pPr>
                      <w:rPr>
                        <w:rFonts w:ascii="Arial Narrow" w:hAnsi="Arial Narrow" w:cs="Arial"/>
                      </w:rPr>
                    </w:pPr>
                  </w:p>
                </w:txbxContent>
              </v:textbox>
            </v:shape>
          </w:pict>
        </mc:Fallback>
      </mc:AlternateContent>
    </w:r>
    <w:r w:rsidR="00773D9B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FA1A406" wp14:editId="671E3885">
              <wp:simplePos x="0" y="0"/>
              <wp:positionH relativeFrom="column">
                <wp:posOffset>1663064</wp:posOffset>
              </wp:positionH>
              <wp:positionV relativeFrom="paragraph">
                <wp:posOffset>83820</wp:posOffset>
              </wp:positionV>
              <wp:extent cx="2695575" cy="393700"/>
              <wp:effectExtent l="0" t="0" r="9525" b="6350"/>
              <wp:wrapNone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95575" cy="393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:rsidR="00E06DD6" w:rsidRPr="00B344EB" w:rsidRDefault="007A21AE" w:rsidP="00D30EE4">
                          <w:pPr>
                            <w:pStyle w:val="Piedepgina"/>
                            <w:jc w:val="center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Instructivo </w:t>
                          </w:r>
                          <w:r w:rsidR="005A1F48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Efectuar los Pagos</w:t>
                          </w:r>
                        </w:p>
                        <w:p w:rsidR="00E06DD6" w:rsidRDefault="00E06DD6" w:rsidP="00D30EE4">
                          <w:pPr>
                            <w:jc w:val="center"/>
                            <w:rPr>
                              <w:rFonts w:ascii="Arial Narrow" w:hAnsi="Arial Narrow" w:cs="Arial"/>
                            </w:rPr>
                          </w:pPr>
                        </w:p>
                      </w:txbxContent>
                    </wps:txbx>
                    <wps:bodyPr vert="horz" wrap="square" lIns="91440" tIns="45720" rIns="91440" bIns="45720" compatLnSpc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2FA1A406" id="Cuadro de texto 7" o:spid="_x0000_s1027" type="#_x0000_t202" style="position:absolute;margin-left:130.95pt;margin-top:6.6pt;width:212.25pt;height:31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" stroked="f">
              <v:textbox>
                <w:txbxContent>
                  <w:p w:rsidR="00E06DD6" w:rsidRPr="00B344EB" w:rsidRDefault="007A21AE" w:rsidP="00D30EE4">
                    <w:pPr>
                      <w:pStyle w:val="Piedepgina"/>
                      <w:jc w:val="center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sz w:val="24"/>
                        <w:szCs w:val="24"/>
                      </w:rPr>
                      <w:t xml:space="preserve">Instructivo </w:t>
                    </w:r>
                    <w:r w:rsidR="005A1F48">
                      <w:rPr>
                        <w:rFonts w:ascii="Arial" w:hAnsi="Arial" w:cs="Arial"/>
                        <w:sz w:val="24"/>
                        <w:szCs w:val="24"/>
                      </w:rPr>
                      <w:t>Efectuar los Pagos</w:t>
                    </w:r>
                  </w:p>
                  <w:p w:rsidR="00E06DD6" w:rsidRDefault="00E06DD6" w:rsidP="00D30EE4">
                    <w:pPr>
                      <w:jc w:val="center"/>
                      <w:rPr>
                        <w:rFonts w:ascii="Arial Narrow" w:hAnsi="Arial Narrow" w:cs="Arial"/>
                      </w:rPr>
                    </w:pPr>
                  </w:p>
                </w:txbxContent>
              </v:textbox>
            </v:shape>
          </w:pict>
        </mc:Fallback>
      </mc:AlternateContent>
    </w:r>
    <w:r w:rsidR="00E06DD6">
      <w:rPr>
        <w:noProof/>
        <w:lang w:eastAsia="es-CO"/>
      </w:rPr>
      <w:drawing>
        <wp:inline distT="0" distB="0" distL="0" distR="0" wp14:anchorId="7A7BE147" wp14:editId="7D7E5F45">
          <wp:extent cx="609600" cy="633984"/>
          <wp:effectExtent l="0" t="0" r="0" b="0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Alcaldía, habitat y Uaesp Colores 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9600" cy="6339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06DD6" w:rsidRPr="00291CBD">
      <w:rPr>
        <w:rFonts w:ascii="Arial" w:hAnsi="Arial" w:cs="Arial"/>
        <w:sz w:val="24"/>
        <w:szCs w:val="24"/>
      </w:rPr>
      <w:ptab w:relativeTo="margin" w:alignment="center" w:leader="none"/>
    </w:r>
    <w:r w:rsidR="00E06DD6" w:rsidRPr="00291CBD">
      <w:rPr>
        <w:rFonts w:ascii="Arial" w:hAnsi="Arial" w:cs="Arial"/>
        <w:sz w:val="24"/>
        <w:szCs w:val="24"/>
      </w:rPr>
      <w:ptab w:relativeTo="margin" w:alignment="right" w:leader="none"/>
    </w:r>
  </w:p>
  <w:p w:rsidR="00E06DD6" w:rsidRPr="00291CBD" w:rsidRDefault="00E06DD6" w:rsidP="00291CBD">
    <w:pPr>
      <w:pStyle w:val="Encabezado"/>
      <w:jc w:val="right"/>
      <w:rPr>
        <w:rFonts w:ascii="Arial" w:hAnsi="Arial" w:cs="Arial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A73B7"/>
    <w:multiLevelType w:val="hybridMultilevel"/>
    <w:tmpl w:val="EC3A14F4"/>
    <w:lvl w:ilvl="0" w:tplc="462A16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814C30"/>
    <w:multiLevelType w:val="hybridMultilevel"/>
    <w:tmpl w:val="4A7E40F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9E42DC"/>
    <w:multiLevelType w:val="hybridMultilevel"/>
    <w:tmpl w:val="4340788E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68E52A7"/>
    <w:multiLevelType w:val="hybridMultilevel"/>
    <w:tmpl w:val="57A613E4"/>
    <w:lvl w:ilvl="0" w:tplc="F5789D76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4C23A3F"/>
    <w:multiLevelType w:val="hybridMultilevel"/>
    <w:tmpl w:val="8854640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E70DEB"/>
    <w:multiLevelType w:val="hybridMultilevel"/>
    <w:tmpl w:val="CFB4C548"/>
    <w:lvl w:ilvl="0" w:tplc="53B815A6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000000"/>
        <w:w w:val="10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CBD"/>
    <w:rsid w:val="0000114D"/>
    <w:rsid w:val="00001EAD"/>
    <w:rsid w:val="0001149E"/>
    <w:rsid w:val="00017FA1"/>
    <w:rsid w:val="00022AB4"/>
    <w:rsid w:val="00034E0F"/>
    <w:rsid w:val="0005694E"/>
    <w:rsid w:val="0007799A"/>
    <w:rsid w:val="000A6077"/>
    <w:rsid w:val="000B1577"/>
    <w:rsid w:val="000C50BF"/>
    <w:rsid w:val="000F0684"/>
    <w:rsid w:val="00130690"/>
    <w:rsid w:val="001729FD"/>
    <w:rsid w:val="00180C09"/>
    <w:rsid w:val="00183CB8"/>
    <w:rsid w:val="00195DBC"/>
    <w:rsid w:val="001A1303"/>
    <w:rsid w:val="001A3CB7"/>
    <w:rsid w:val="001B6397"/>
    <w:rsid w:val="001C0842"/>
    <w:rsid w:val="001C4C56"/>
    <w:rsid w:val="00217A78"/>
    <w:rsid w:val="00237273"/>
    <w:rsid w:val="00281408"/>
    <w:rsid w:val="00284216"/>
    <w:rsid w:val="00291CBD"/>
    <w:rsid w:val="002C0A64"/>
    <w:rsid w:val="002E05D0"/>
    <w:rsid w:val="002E1BFF"/>
    <w:rsid w:val="002E7D41"/>
    <w:rsid w:val="003135FE"/>
    <w:rsid w:val="00320450"/>
    <w:rsid w:val="00325AEC"/>
    <w:rsid w:val="003371F2"/>
    <w:rsid w:val="00350867"/>
    <w:rsid w:val="00352C99"/>
    <w:rsid w:val="00360CF3"/>
    <w:rsid w:val="003B7B60"/>
    <w:rsid w:val="003C0E26"/>
    <w:rsid w:val="003C46EA"/>
    <w:rsid w:val="003D0B90"/>
    <w:rsid w:val="004326D0"/>
    <w:rsid w:val="004532E9"/>
    <w:rsid w:val="004A533F"/>
    <w:rsid w:val="004C1E5E"/>
    <w:rsid w:val="004C31FC"/>
    <w:rsid w:val="004D7732"/>
    <w:rsid w:val="00502BA0"/>
    <w:rsid w:val="00512B90"/>
    <w:rsid w:val="00557741"/>
    <w:rsid w:val="0056752F"/>
    <w:rsid w:val="005902B6"/>
    <w:rsid w:val="005A1F48"/>
    <w:rsid w:val="005B7103"/>
    <w:rsid w:val="006159CC"/>
    <w:rsid w:val="00663778"/>
    <w:rsid w:val="00664676"/>
    <w:rsid w:val="00670903"/>
    <w:rsid w:val="00675289"/>
    <w:rsid w:val="007043CC"/>
    <w:rsid w:val="00715080"/>
    <w:rsid w:val="007249C6"/>
    <w:rsid w:val="0073558C"/>
    <w:rsid w:val="0074167F"/>
    <w:rsid w:val="007428EF"/>
    <w:rsid w:val="00743C5A"/>
    <w:rsid w:val="007628AF"/>
    <w:rsid w:val="00765057"/>
    <w:rsid w:val="00773D24"/>
    <w:rsid w:val="00773D9B"/>
    <w:rsid w:val="007A21AE"/>
    <w:rsid w:val="007A23B0"/>
    <w:rsid w:val="008305FE"/>
    <w:rsid w:val="0083539B"/>
    <w:rsid w:val="00854118"/>
    <w:rsid w:val="00887B1B"/>
    <w:rsid w:val="00892B48"/>
    <w:rsid w:val="008966B7"/>
    <w:rsid w:val="009154C4"/>
    <w:rsid w:val="00941B72"/>
    <w:rsid w:val="00947EB3"/>
    <w:rsid w:val="0095497E"/>
    <w:rsid w:val="0097031B"/>
    <w:rsid w:val="00A24EE5"/>
    <w:rsid w:val="00A33B7C"/>
    <w:rsid w:val="00A412C2"/>
    <w:rsid w:val="00A51294"/>
    <w:rsid w:val="00A65A19"/>
    <w:rsid w:val="00A95788"/>
    <w:rsid w:val="00AD1B59"/>
    <w:rsid w:val="00AD7105"/>
    <w:rsid w:val="00AE5730"/>
    <w:rsid w:val="00AE6CBD"/>
    <w:rsid w:val="00AF181B"/>
    <w:rsid w:val="00AF32C2"/>
    <w:rsid w:val="00B13534"/>
    <w:rsid w:val="00B344EB"/>
    <w:rsid w:val="00B74858"/>
    <w:rsid w:val="00B749DD"/>
    <w:rsid w:val="00BA6064"/>
    <w:rsid w:val="00BC4183"/>
    <w:rsid w:val="00C009D1"/>
    <w:rsid w:val="00C70A1A"/>
    <w:rsid w:val="00C94EA7"/>
    <w:rsid w:val="00CD5239"/>
    <w:rsid w:val="00D215E7"/>
    <w:rsid w:val="00D269FE"/>
    <w:rsid w:val="00D30EE4"/>
    <w:rsid w:val="00D531CE"/>
    <w:rsid w:val="00DB197B"/>
    <w:rsid w:val="00DB61CD"/>
    <w:rsid w:val="00E058D3"/>
    <w:rsid w:val="00E06DD6"/>
    <w:rsid w:val="00E17B83"/>
    <w:rsid w:val="00E3665E"/>
    <w:rsid w:val="00E76FB1"/>
    <w:rsid w:val="00E82773"/>
    <w:rsid w:val="00E91A4E"/>
    <w:rsid w:val="00EA4A99"/>
    <w:rsid w:val="00EB5A25"/>
    <w:rsid w:val="00ED4420"/>
    <w:rsid w:val="00EE6651"/>
    <w:rsid w:val="00EF1759"/>
    <w:rsid w:val="00EF4665"/>
    <w:rsid w:val="00EF65B8"/>
    <w:rsid w:val="00F23D05"/>
    <w:rsid w:val="00F25D36"/>
    <w:rsid w:val="00F36D5C"/>
    <w:rsid w:val="00F60F2C"/>
    <w:rsid w:val="00FD3F5C"/>
    <w:rsid w:val="00FE2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4D445A"/>
  <w15:chartTrackingRefBased/>
  <w15:docId w15:val="{234E8456-03D6-4DB9-B010-0AB450529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aut de page,encabezado"/>
    <w:basedOn w:val="Normal"/>
    <w:link w:val="EncabezadoCar"/>
    <w:unhideWhenUsed/>
    <w:rsid w:val="00291CB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aliases w:val="Haut de page Car,encabezado Car"/>
    <w:basedOn w:val="Fuentedeprrafopredeter"/>
    <w:link w:val="Encabezado"/>
    <w:rsid w:val="00291CBD"/>
  </w:style>
  <w:style w:type="paragraph" w:styleId="Piedepgina">
    <w:name w:val="footer"/>
    <w:basedOn w:val="Normal"/>
    <w:link w:val="PiedepginaCar"/>
    <w:unhideWhenUsed/>
    <w:rsid w:val="00291CB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291CBD"/>
  </w:style>
  <w:style w:type="paragraph" w:styleId="Prrafodelista">
    <w:name w:val="List Paragraph"/>
    <w:basedOn w:val="Normal"/>
    <w:uiPriority w:val="34"/>
    <w:qFormat/>
    <w:rsid w:val="007428EF"/>
    <w:pPr>
      <w:ind w:left="720"/>
      <w:contextualSpacing/>
    </w:pPr>
  </w:style>
  <w:style w:type="table" w:styleId="Tablaconcuadrcula">
    <w:name w:val="Table Grid"/>
    <w:basedOn w:val="Tablanormal"/>
    <w:uiPriority w:val="39"/>
    <w:rsid w:val="007428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43C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styleId="Hipervnculo">
    <w:name w:val="Hyperlink"/>
    <w:rsid w:val="002372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97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67CA47-F15F-43D4-9534-351BEF16B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1865</TotalTime>
  <Pages>2</Pages>
  <Words>569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Armando Rodríguez Vergara</dc:creator>
  <cp:keywords/>
  <dc:description/>
  <cp:lastModifiedBy>Jorge Armando Rodríguez Vergara</cp:lastModifiedBy>
  <cp:revision>70</cp:revision>
  <dcterms:created xsi:type="dcterms:W3CDTF">2016-12-09T14:48:00Z</dcterms:created>
  <dcterms:modified xsi:type="dcterms:W3CDTF">2016-12-27T17:47:00Z</dcterms:modified>
</cp:coreProperties>
</file>